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B71B5" w14:textId="0A101C29" w:rsidR="003B1021" w:rsidRPr="007708B1" w:rsidRDefault="003B1021" w:rsidP="003B1021">
      <w:pPr>
        <w:jc w:val="center"/>
        <w:rPr>
          <w:b/>
          <w:bCs/>
          <w:sz w:val="24"/>
          <w:szCs w:val="24"/>
        </w:rPr>
      </w:pPr>
      <w:r w:rsidRPr="007708B1">
        <w:rPr>
          <w:b/>
          <w:bCs/>
          <w:sz w:val="24"/>
          <w:szCs w:val="24"/>
        </w:rPr>
        <w:t>Ανακοίνωση Συνεδρίου</w:t>
      </w:r>
    </w:p>
    <w:p w14:paraId="28DC68FA" w14:textId="77777777" w:rsidR="007708B1" w:rsidRDefault="007708B1" w:rsidP="003B1021">
      <w:pPr>
        <w:rPr>
          <w:b/>
          <w:bCs/>
          <w:sz w:val="24"/>
          <w:szCs w:val="24"/>
        </w:rPr>
      </w:pPr>
    </w:p>
    <w:p w14:paraId="4E0ED00A" w14:textId="2532CC82" w:rsidR="003B1021" w:rsidRPr="007708B1" w:rsidRDefault="003B1021" w:rsidP="007708B1">
      <w:pPr>
        <w:jc w:val="center"/>
        <w:rPr>
          <w:b/>
          <w:bCs/>
          <w:sz w:val="24"/>
          <w:szCs w:val="24"/>
        </w:rPr>
      </w:pPr>
      <w:r w:rsidRPr="007708B1">
        <w:rPr>
          <w:b/>
          <w:bCs/>
          <w:sz w:val="24"/>
          <w:szCs w:val="24"/>
        </w:rPr>
        <w:br/>
        <w:t>Συνέδριο «Ανθρωπόκαινος Επιτελεστικότητα &amp; Performance: Ποίηση, Περιβάλλον, Νέες Τεχνολογίες και AI»</w:t>
      </w:r>
    </w:p>
    <w:p w14:paraId="785268EC" w14:textId="77777777" w:rsidR="003B1021" w:rsidRPr="007708B1" w:rsidRDefault="003B1021" w:rsidP="003B1021">
      <w:pPr>
        <w:rPr>
          <w:b/>
          <w:bCs/>
          <w:sz w:val="24"/>
          <w:szCs w:val="24"/>
        </w:rPr>
      </w:pPr>
    </w:p>
    <w:p w14:paraId="1CA9085B" w14:textId="767B18BA" w:rsidR="003B1021" w:rsidRPr="007708B1" w:rsidRDefault="003B1021" w:rsidP="003B1021">
      <w:pPr>
        <w:jc w:val="both"/>
        <w:rPr>
          <w:sz w:val="24"/>
          <w:szCs w:val="24"/>
        </w:rPr>
      </w:pPr>
      <w:r w:rsidRPr="007708B1">
        <w:rPr>
          <w:sz w:val="24"/>
          <w:szCs w:val="24"/>
        </w:rPr>
        <w:t>Το Τμήμα Επιστημών Εκπαίδευσης &amp; Κοινωνικής Εργασίας σε συνεργασία με τη Βιβλιοθήκη &amp; Κέντρο Πληροφόρησης και το Τμήμα Χημείας Πανεπιστημίου Πατρών,  το ΜΠΣ «Δημιουργική Γραφή» του Πανεπιστήμιου Δυτικής Μακεδονίας, το  ΜΠΣ Οπτικοακουστικές Τέχνες στην Ψηφιακή Εποχή του Ιόνιου Πανεπιστημίου, την Εφορεία Αρχαιοτήτων Αχαΐας και την Ένωση Πτυχιούχων Περιβαλλοντολόγων Ελλάδας, σας προσκαλούν στο Τριήμερο Επιστημονικό Συνέδριο με τίτλο: «Ανθρωπόκαινος Επιτελεστικότητα &amp; Performance: Ποίηση, Περιβάλλον, Νέες Τεχνολογίες και AI» (Anthropocenic Performativity &amp; Performance: Poetry, Environment, New Technologies and AI).</w:t>
      </w:r>
    </w:p>
    <w:p w14:paraId="1BB25ED5" w14:textId="6DBBEC72" w:rsidR="003B1021" w:rsidRPr="007708B1" w:rsidRDefault="003B1021" w:rsidP="003B1021">
      <w:pPr>
        <w:jc w:val="both"/>
        <w:rPr>
          <w:sz w:val="24"/>
          <w:szCs w:val="24"/>
        </w:rPr>
      </w:pPr>
      <w:r w:rsidRPr="007708B1">
        <w:rPr>
          <w:sz w:val="24"/>
          <w:szCs w:val="24"/>
        </w:rPr>
        <w:t>Το συνέδριο  το οποίο θα πραγματοποιηθεί στις 12, 13 και 14  Δεκεμβρίου 2025, στο Αρχαιολογικό Μουσείο Πατρών, επιδιώκει, υπό το πρίσμα της Ανθρωπόκαινου, να διερευνήσει τις δυναμικές συναντήσεις της performance με:</w:t>
      </w:r>
    </w:p>
    <w:p w14:paraId="24ECC7B4" w14:textId="77777777" w:rsidR="003B1021" w:rsidRPr="007708B1" w:rsidRDefault="003B1021" w:rsidP="003B1021">
      <w:pPr>
        <w:numPr>
          <w:ilvl w:val="0"/>
          <w:numId w:val="1"/>
        </w:numPr>
        <w:spacing w:after="0"/>
        <w:ind w:left="714" w:hanging="357"/>
        <w:rPr>
          <w:sz w:val="24"/>
          <w:szCs w:val="24"/>
        </w:rPr>
      </w:pPr>
      <w:r w:rsidRPr="007708B1">
        <w:rPr>
          <w:sz w:val="24"/>
          <w:szCs w:val="24"/>
        </w:rPr>
        <w:t>την ποίηση</w:t>
      </w:r>
    </w:p>
    <w:p w14:paraId="2AB61251" w14:textId="77777777" w:rsidR="003B1021" w:rsidRPr="007708B1" w:rsidRDefault="003B1021" w:rsidP="003B1021">
      <w:pPr>
        <w:numPr>
          <w:ilvl w:val="0"/>
          <w:numId w:val="1"/>
        </w:numPr>
        <w:spacing w:after="0"/>
        <w:ind w:left="714" w:hanging="357"/>
        <w:rPr>
          <w:sz w:val="24"/>
          <w:szCs w:val="24"/>
        </w:rPr>
      </w:pPr>
      <w:r w:rsidRPr="007708B1">
        <w:rPr>
          <w:sz w:val="24"/>
          <w:szCs w:val="24"/>
        </w:rPr>
        <w:t>τις περιβαλλοντικές σπουδές</w:t>
      </w:r>
    </w:p>
    <w:p w14:paraId="25E983AC" w14:textId="77777777" w:rsidR="003B1021" w:rsidRPr="007708B1" w:rsidRDefault="003B1021" w:rsidP="003B1021">
      <w:pPr>
        <w:numPr>
          <w:ilvl w:val="0"/>
          <w:numId w:val="1"/>
        </w:numPr>
        <w:spacing w:after="0"/>
        <w:ind w:left="714" w:hanging="357"/>
        <w:rPr>
          <w:sz w:val="24"/>
          <w:szCs w:val="24"/>
        </w:rPr>
      </w:pPr>
      <w:r w:rsidRPr="007708B1">
        <w:rPr>
          <w:sz w:val="24"/>
          <w:szCs w:val="24"/>
        </w:rPr>
        <w:t>τις τεχνολογικές σπουδές</w:t>
      </w:r>
    </w:p>
    <w:p w14:paraId="0A6D1396" w14:textId="77777777" w:rsidR="003B1021" w:rsidRPr="007708B1" w:rsidRDefault="003B1021" w:rsidP="003B1021">
      <w:pPr>
        <w:rPr>
          <w:sz w:val="24"/>
          <w:szCs w:val="24"/>
        </w:rPr>
      </w:pPr>
      <w:r w:rsidRPr="007708B1">
        <w:rPr>
          <w:sz w:val="24"/>
          <w:szCs w:val="24"/>
        </w:rPr>
        <w:t>Στόχος είναι να αναδειχθούν:</w:t>
      </w:r>
    </w:p>
    <w:p w14:paraId="15951A84" w14:textId="77777777" w:rsidR="003B1021" w:rsidRPr="007708B1" w:rsidRDefault="003B1021" w:rsidP="003B1021">
      <w:pPr>
        <w:numPr>
          <w:ilvl w:val="0"/>
          <w:numId w:val="2"/>
        </w:numPr>
        <w:rPr>
          <w:sz w:val="24"/>
          <w:szCs w:val="24"/>
        </w:rPr>
      </w:pPr>
      <w:r w:rsidRPr="007708B1">
        <w:rPr>
          <w:sz w:val="24"/>
          <w:szCs w:val="24"/>
        </w:rPr>
        <w:t> οι θεωρητικές και δημιουργικές συνάψεις ανάμεσα στην performance και την ποιητική έκφραση</w:t>
      </w:r>
    </w:p>
    <w:p w14:paraId="1426F633" w14:textId="77777777" w:rsidR="003B1021" w:rsidRPr="007708B1" w:rsidRDefault="003B1021" w:rsidP="003B1021">
      <w:pPr>
        <w:numPr>
          <w:ilvl w:val="0"/>
          <w:numId w:val="2"/>
        </w:numPr>
        <w:rPr>
          <w:sz w:val="24"/>
          <w:szCs w:val="24"/>
        </w:rPr>
      </w:pPr>
      <w:r w:rsidRPr="007708B1">
        <w:rPr>
          <w:sz w:val="24"/>
          <w:szCs w:val="24"/>
        </w:rPr>
        <w:t> οι τρόποι με τους οποίους η επιτελεστική πράξη συνομιλεί με το περιβάλλον και την οικολογική κρίση</w:t>
      </w:r>
    </w:p>
    <w:p w14:paraId="35BFB781" w14:textId="77777777" w:rsidR="003B1021" w:rsidRPr="007708B1" w:rsidRDefault="003B1021" w:rsidP="003B1021">
      <w:pPr>
        <w:numPr>
          <w:ilvl w:val="0"/>
          <w:numId w:val="2"/>
        </w:numPr>
        <w:rPr>
          <w:sz w:val="24"/>
          <w:szCs w:val="24"/>
        </w:rPr>
      </w:pPr>
      <w:r w:rsidRPr="007708B1">
        <w:rPr>
          <w:sz w:val="24"/>
          <w:szCs w:val="24"/>
        </w:rPr>
        <w:t>οι νέες μορφές καλλιτεχνικής και επιτελεστικής δημιουργίας που διαμορφώνονται από τις τεχνολογικές εξελίξεις και την τεχνητή νοημοσύνη</w:t>
      </w:r>
    </w:p>
    <w:p w14:paraId="16EF9374" w14:textId="77777777" w:rsidR="003B1021" w:rsidRPr="007708B1" w:rsidRDefault="003B1021" w:rsidP="003B1021">
      <w:pPr>
        <w:jc w:val="both"/>
        <w:rPr>
          <w:sz w:val="24"/>
          <w:szCs w:val="24"/>
        </w:rPr>
      </w:pPr>
      <w:r w:rsidRPr="007708B1">
        <w:rPr>
          <w:sz w:val="24"/>
          <w:szCs w:val="24"/>
        </w:rPr>
        <w:t>Μέσα από θεωρητικές εισηγήσεις, καλλιτεχνικές παρεμβάσεις και βιωματικά εργαστήρια, το συνέδριο φιλοδοξεί να συγκροτήσει έναν χώρο διεπιστημονικής ανταλλαγής και έρευνας, ενισχύοντας τα δίκτυα επιστημόνων, καλλιτεχνών και φοιτητών που δραστηριοποιούνται στις ακόλουθες θεματικές:</w:t>
      </w:r>
    </w:p>
    <w:p w14:paraId="7FF87678" w14:textId="77777777" w:rsidR="003B1021" w:rsidRPr="007708B1" w:rsidRDefault="003B1021" w:rsidP="003B1021">
      <w:pPr>
        <w:numPr>
          <w:ilvl w:val="0"/>
          <w:numId w:val="3"/>
        </w:numPr>
        <w:spacing w:after="0"/>
        <w:ind w:left="714" w:hanging="357"/>
        <w:rPr>
          <w:sz w:val="24"/>
          <w:szCs w:val="24"/>
        </w:rPr>
      </w:pPr>
      <w:r w:rsidRPr="007708B1">
        <w:rPr>
          <w:sz w:val="24"/>
          <w:szCs w:val="24"/>
        </w:rPr>
        <w:t>Ανθρωπόκαινος επιτελεστικότητα / performance</w:t>
      </w:r>
    </w:p>
    <w:p w14:paraId="79E5D5AC" w14:textId="77777777" w:rsidR="003B1021" w:rsidRPr="007708B1" w:rsidRDefault="003B1021" w:rsidP="003B1021">
      <w:pPr>
        <w:numPr>
          <w:ilvl w:val="0"/>
          <w:numId w:val="3"/>
        </w:numPr>
        <w:spacing w:after="0"/>
        <w:ind w:left="714" w:hanging="357"/>
        <w:rPr>
          <w:sz w:val="24"/>
          <w:szCs w:val="24"/>
        </w:rPr>
      </w:pPr>
      <w:r w:rsidRPr="007708B1">
        <w:rPr>
          <w:sz w:val="24"/>
          <w:szCs w:val="24"/>
        </w:rPr>
        <w:t>Επιτελεστική ποίηση / performance poetry</w:t>
      </w:r>
    </w:p>
    <w:p w14:paraId="01431FE6" w14:textId="77777777" w:rsidR="003B1021" w:rsidRPr="007708B1" w:rsidRDefault="003B1021" w:rsidP="003B1021">
      <w:pPr>
        <w:numPr>
          <w:ilvl w:val="0"/>
          <w:numId w:val="3"/>
        </w:numPr>
        <w:spacing w:after="0"/>
        <w:ind w:left="714" w:hanging="357"/>
        <w:rPr>
          <w:sz w:val="24"/>
          <w:szCs w:val="24"/>
        </w:rPr>
      </w:pPr>
      <w:r w:rsidRPr="007708B1">
        <w:rPr>
          <w:sz w:val="24"/>
          <w:szCs w:val="24"/>
        </w:rPr>
        <w:t>Οικολογική επιτέλεση / eco-performance</w:t>
      </w:r>
    </w:p>
    <w:p w14:paraId="072B6A23" w14:textId="77777777" w:rsidR="003B1021" w:rsidRPr="007708B1" w:rsidRDefault="003B1021" w:rsidP="003B1021">
      <w:pPr>
        <w:numPr>
          <w:ilvl w:val="0"/>
          <w:numId w:val="3"/>
        </w:numPr>
        <w:ind w:left="714" w:hanging="357"/>
        <w:rPr>
          <w:sz w:val="24"/>
          <w:szCs w:val="24"/>
        </w:rPr>
      </w:pPr>
      <w:r w:rsidRPr="007708B1">
        <w:rPr>
          <w:sz w:val="24"/>
          <w:szCs w:val="24"/>
        </w:rPr>
        <w:t>Τεχνο-αισθητική επιτέλεση / techno-aesthetic performance</w:t>
      </w:r>
    </w:p>
    <w:p w14:paraId="6C8EFF98" w14:textId="77777777" w:rsidR="007708B1" w:rsidRDefault="007708B1" w:rsidP="003B1021">
      <w:pPr>
        <w:rPr>
          <w:b/>
          <w:bCs/>
          <w:sz w:val="24"/>
          <w:szCs w:val="24"/>
          <w:u w:val="single"/>
        </w:rPr>
      </w:pPr>
    </w:p>
    <w:p w14:paraId="2793814E" w14:textId="44F06447" w:rsidR="003B1021" w:rsidRPr="007708B1" w:rsidRDefault="003B1021" w:rsidP="003B1021">
      <w:pPr>
        <w:rPr>
          <w:sz w:val="24"/>
          <w:szCs w:val="24"/>
        </w:rPr>
      </w:pPr>
      <w:r w:rsidRPr="007708B1">
        <w:rPr>
          <w:b/>
          <w:bCs/>
          <w:sz w:val="24"/>
          <w:szCs w:val="24"/>
          <w:u w:val="single"/>
        </w:rPr>
        <w:lastRenderedPageBreak/>
        <w:t>Σημαντικές ημερομηνίες </w:t>
      </w:r>
    </w:p>
    <w:p w14:paraId="60D46257" w14:textId="77777777" w:rsidR="003B1021" w:rsidRPr="007708B1" w:rsidRDefault="003B1021" w:rsidP="003B1021">
      <w:pPr>
        <w:numPr>
          <w:ilvl w:val="0"/>
          <w:numId w:val="4"/>
        </w:numPr>
        <w:spacing w:after="0"/>
        <w:ind w:left="714" w:hanging="357"/>
        <w:rPr>
          <w:sz w:val="24"/>
          <w:szCs w:val="24"/>
        </w:rPr>
      </w:pPr>
      <w:r w:rsidRPr="007708B1">
        <w:rPr>
          <w:sz w:val="24"/>
          <w:szCs w:val="24"/>
        </w:rPr>
        <w:t>Η πρόσκληση υποβολής περιλήψεων εργασιών ή video performance έχει ξεκινήσει</w:t>
      </w:r>
    </w:p>
    <w:p w14:paraId="4ECD935C" w14:textId="77777777" w:rsidR="003B1021" w:rsidRPr="007708B1" w:rsidRDefault="003B1021" w:rsidP="003B1021">
      <w:pPr>
        <w:numPr>
          <w:ilvl w:val="0"/>
          <w:numId w:val="4"/>
        </w:numPr>
        <w:spacing w:after="0"/>
        <w:ind w:left="714" w:hanging="357"/>
        <w:rPr>
          <w:sz w:val="24"/>
          <w:szCs w:val="24"/>
        </w:rPr>
      </w:pPr>
      <w:r w:rsidRPr="007708B1">
        <w:rPr>
          <w:sz w:val="24"/>
          <w:szCs w:val="24"/>
        </w:rPr>
        <w:t>Λήξη υποβολής περιλήψεων των εργασιών ή video performance  10 |10| 2025</w:t>
      </w:r>
    </w:p>
    <w:p w14:paraId="3F9B1A39" w14:textId="77777777" w:rsidR="003B1021" w:rsidRPr="007708B1" w:rsidRDefault="003B1021" w:rsidP="003B1021">
      <w:pPr>
        <w:numPr>
          <w:ilvl w:val="0"/>
          <w:numId w:val="4"/>
        </w:numPr>
        <w:spacing w:after="0"/>
        <w:ind w:left="714" w:hanging="357"/>
        <w:rPr>
          <w:sz w:val="24"/>
          <w:szCs w:val="24"/>
        </w:rPr>
      </w:pPr>
      <w:r w:rsidRPr="007708B1">
        <w:rPr>
          <w:sz w:val="24"/>
          <w:szCs w:val="24"/>
        </w:rPr>
        <w:t>Ενημέρωση αποδοχής εργασιών ή video performance έως 10| 11| 2025</w:t>
      </w:r>
    </w:p>
    <w:p w14:paraId="3C49C277" w14:textId="77777777" w:rsidR="003B1021" w:rsidRPr="007708B1" w:rsidRDefault="003B1021" w:rsidP="003B1021">
      <w:pPr>
        <w:numPr>
          <w:ilvl w:val="0"/>
          <w:numId w:val="4"/>
        </w:numPr>
        <w:spacing w:after="0"/>
        <w:ind w:left="714" w:hanging="357"/>
        <w:rPr>
          <w:sz w:val="24"/>
          <w:szCs w:val="24"/>
        </w:rPr>
      </w:pPr>
      <w:r w:rsidRPr="007708B1">
        <w:rPr>
          <w:sz w:val="24"/>
          <w:szCs w:val="24"/>
        </w:rPr>
        <w:t>Υποβολή τελικών περιλήψεων για το πρόγραμμα του συνεδρίου ως 20 |11| 2025</w:t>
      </w:r>
    </w:p>
    <w:p w14:paraId="74B62D30" w14:textId="77777777" w:rsidR="003B1021" w:rsidRPr="007708B1" w:rsidRDefault="003B1021" w:rsidP="003B1021">
      <w:pPr>
        <w:numPr>
          <w:ilvl w:val="0"/>
          <w:numId w:val="4"/>
        </w:numPr>
        <w:spacing w:after="0"/>
        <w:ind w:left="714" w:hanging="357"/>
        <w:rPr>
          <w:sz w:val="24"/>
          <w:szCs w:val="24"/>
        </w:rPr>
      </w:pPr>
      <w:r w:rsidRPr="007708B1">
        <w:rPr>
          <w:sz w:val="24"/>
          <w:szCs w:val="24"/>
        </w:rPr>
        <w:t>Ανακοίνωση τελικού προγράμματος 30 | 11| 2025</w:t>
      </w:r>
    </w:p>
    <w:p w14:paraId="0BF0821A" w14:textId="77777777" w:rsidR="003B1021" w:rsidRPr="007708B1" w:rsidRDefault="003B1021" w:rsidP="003B1021">
      <w:pPr>
        <w:numPr>
          <w:ilvl w:val="0"/>
          <w:numId w:val="4"/>
        </w:numPr>
        <w:spacing w:after="0"/>
        <w:ind w:left="714" w:hanging="357"/>
        <w:rPr>
          <w:sz w:val="24"/>
          <w:szCs w:val="24"/>
        </w:rPr>
      </w:pPr>
      <w:r w:rsidRPr="007708B1">
        <w:rPr>
          <w:sz w:val="24"/>
          <w:szCs w:val="24"/>
        </w:rPr>
        <w:t>Διεξαγωγή Συμποσίου 12, 13 και 14 |12| 2025</w:t>
      </w:r>
    </w:p>
    <w:p w14:paraId="14806150" w14:textId="77777777" w:rsidR="00834EEA" w:rsidRDefault="003B1021" w:rsidP="00834EEA">
      <w:pPr>
        <w:rPr>
          <w:sz w:val="24"/>
          <w:szCs w:val="24"/>
          <w:lang w:val="en-US"/>
        </w:rPr>
      </w:pPr>
      <w:r w:rsidRPr="007708B1">
        <w:rPr>
          <w:sz w:val="24"/>
          <w:szCs w:val="24"/>
        </w:rPr>
        <w:br/>
      </w:r>
      <w:r w:rsidR="00834EEA" w:rsidRPr="007708B1">
        <w:rPr>
          <w:sz w:val="24"/>
          <w:szCs w:val="24"/>
        </w:rPr>
        <w:t>Η συμμετοχή στο Συνέδριο είναι δωρεάν, οι θέσεις όμως είναι περιορισμένες.</w:t>
      </w:r>
    </w:p>
    <w:p w14:paraId="2423E687" w14:textId="451F92C8" w:rsidR="0090162E" w:rsidRPr="0090162E" w:rsidRDefault="0090162E" w:rsidP="0090162E">
      <w:pPr>
        <w:spacing w:after="0"/>
        <w:rPr>
          <w:sz w:val="24"/>
          <w:szCs w:val="24"/>
        </w:rPr>
      </w:pPr>
      <w:r>
        <w:rPr>
          <w:sz w:val="24"/>
          <w:szCs w:val="24"/>
          <w:lang w:val="en-US"/>
        </w:rPr>
        <w:t xml:space="preserve">Site </w:t>
      </w:r>
      <w:r>
        <w:rPr>
          <w:sz w:val="24"/>
          <w:szCs w:val="24"/>
        </w:rPr>
        <w:t>Συνεδρίου:</w:t>
      </w:r>
    </w:p>
    <w:p w14:paraId="111F28E5" w14:textId="29B68145" w:rsidR="0090162E" w:rsidRPr="0090162E" w:rsidRDefault="0090162E" w:rsidP="00834EEA">
      <w:pPr>
        <w:rPr>
          <w:sz w:val="24"/>
          <w:szCs w:val="24"/>
        </w:rPr>
      </w:pPr>
      <w:hyperlink r:id="rId5" w:history="1">
        <w:r w:rsidRPr="006F41B0">
          <w:rPr>
            <w:rStyle w:val="-"/>
            <w:sz w:val="24"/>
            <w:szCs w:val="24"/>
          </w:rPr>
          <w:t>http://performance.upatras.gr/συνέδριο-ανθρωπόκαινος-επιτελεστικό/</w:t>
        </w:r>
      </w:hyperlink>
    </w:p>
    <w:p w14:paraId="79D4F040" w14:textId="68FC29E7" w:rsidR="0090162E" w:rsidRPr="0090162E" w:rsidRDefault="00834EEA" w:rsidP="00834EEA">
      <w:pPr>
        <w:rPr>
          <w:sz w:val="24"/>
          <w:szCs w:val="24"/>
        </w:rPr>
      </w:pPr>
      <w:r w:rsidRPr="0090162E">
        <w:rPr>
          <w:sz w:val="24"/>
          <w:szCs w:val="24"/>
          <w:lang w:val="en-US"/>
        </w:rPr>
        <w:t>Email</w:t>
      </w:r>
      <w:r w:rsidRPr="0090162E">
        <w:rPr>
          <w:sz w:val="24"/>
          <w:szCs w:val="24"/>
        </w:rPr>
        <w:t xml:space="preserve"> </w:t>
      </w:r>
      <w:r w:rsidRPr="007708B1">
        <w:rPr>
          <w:sz w:val="24"/>
          <w:szCs w:val="24"/>
        </w:rPr>
        <w:t>επικοινωνίας</w:t>
      </w:r>
      <w:r w:rsidR="0090162E" w:rsidRPr="0090162E">
        <w:rPr>
          <w:sz w:val="24"/>
          <w:szCs w:val="24"/>
        </w:rPr>
        <w:t>:</w:t>
      </w:r>
      <w:r w:rsidR="0090162E" w:rsidRPr="0090162E">
        <w:rPr>
          <w:sz w:val="24"/>
          <w:szCs w:val="24"/>
        </w:rPr>
        <w:br/>
      </w:r>
      <w:hyperlink r:id="rId6" w:history="1">
        <w:r w:rsidR="0090162E" w:rsidRPr="0090162E">
          <w:rPr>
            <w:rStyle w:val="-"/>
            <w:sz w:val="24"/>
            <w:szCs w:val="24"/>
            <w:lang w:val="en-US"/>
          </w:rPr>
          <w:t>confperfo</w:t>
        </w:r>
        <w:r w:rsidR="0090162E" w:rsidRPr="0090162E">
          <w:rPr>
            <w:rStyle w:val="-"/>
            <w:sz w:val="24"/>
            <w:szCs w:val="24"/>
          </w:rPr>
          <w:t>@</w:t>
        </w:r>
        <w:r w:rsidR="0090162E" w:rsidRPr="0090162E">
          <w:rPr>
            <w:rStyle w:val="-"/>
            <w:sz w:val="24"/>
            <w:szCs w:val="24"/>
            <w:lang w:val="en-US"/>
          </w:rPr>
          <w:t>upatras</w:t>
        </w:r>
        <w:r w:rsidR="0090162E" w:rsidRPr="0090162E">
          <w:rPr>
            <w:rStyle w:val="-"/>
            <w:sz w:val="24"/>
            <w:szCs w:val="24"/>
          </w:rPr>
          <w:t>.</w:t>
        </w:r>
        <w:r w:rsidR="0090162E" w:rsidRPr="0090162E">
          <w:rPr>
            <w:rStyle w:val="-"/>
            <w:sz w:val="24"/>
            <w:szCs w:val="24"/>
            <w:lang w:val="en-US"/>
          </w:rPr>
          <w:t>gr</w:t>
        </w:r>
      </w:hyperlink>
    </w:p>
    <w:p w14:paraId="5CF5D6FA" w14:textId="2CE077CF" w:rsidR="00834EEA" w:rsidRPr="007708B1" w:rsidRDefault="0090162E" w:rsidP="00834EEA">
      <w:pPr>
        <w:rPr>
          <w:sz w:val="24"/>
          <w:szCs w:val="24"/>
        </w:rPr>
      </w:pPr>
      <w:r w:rsidRPr="0090162E">
        <w:rPr>
          <w:sz w:val="24"/>
          <w:szCs w:val="24"/>
        </w:rPr>
        <w:t xml:space="preserve"> </w:t>
      </w:r>
      <w:r w:rsidR="00834EEA" w:rsidRPr="007708B1">
        <w:rPr>
          <w:sz w:val="24"/>
          <w:szCs w:val="24"/>
        </w:rPr>
        <w:t>Τηλέφωνα επικοινωνίας</w:t>
      </w:r>
      <w:r w:rsidRPr="0090162E">
        <w:rPr>
          <w:sz w:val="24"/>
          <w:szCs w:val="24"/>
        </w:rPr>
        <w:t>:</w:t>
      </w:r>
      <w:r w:rsidRPr="0090162E">
        <w:rPr>
          <w:sz w:val="24"/>
          <w:szCs w:val="24"/>
        </w:rPr>
        <w:br/>
      </w:r>
      <w:r w:rsidR="00834EEA" w:rsidRPr="007708B1">
        <w:rPr>
          <w:sz w:val="24"/>
          <w:szCs w:val="24"/>
        </w:rPr>
        <w:t>2610969750 &amp; 6937049319</w:t>
      </w:r>
    </w:p>
    <w:p w14:paraId="1CE83D32" w14:textId="77777777" w:rsidR="00834EEA" w:rsidRPr="007708B1" w:rsidRDefault="00834EEA" w:rsidP="00834EEA">
      <w:pPr>
        <w:rPr>
          <w:sz w:val="24"/>
          <w:szCs w:val="24"/>
        </w:rPr>
      </w:pPr>
    </w:p>
    <w:p w14:paraId="7A78E1DB" w14:textId="6A693244" w:rsidR="003B1021" w:rsidRPr="007708B1" w:rsidRDefault="00834EEA" w:rsidP="003B1021">
      <w:pPr>
        <w:rPr>
          <w:sz w:val="24"/>
          <w:szCs w:val="24"/>
        </w:rPr>
      </w:pPr>
      <w:r w:rsidRPr="007708B1">
        <w:rPr>
          <w:noProof/>
          <w:sz w:val="24"/>
          <w:szCs w:val="24"/>
        </w:rPr>
        <w:drawing>
          <wp:anchor distT="0" distB="0" distL="114300" distR="114300" simplePos="0" relativeHeight="251658240" behindDoc="0" locked="0" layoutInCell="1" allowOverlap="1" wp14:anchorId="76E94F12" wp14:editId="165E8454">
            <wp:simplePos x="0" y="0"/>
            <wp:positionH relativeFrom="margin">
              <wp:align>left</wp:align>
            </wp:positionH>
            <wp:positionV relativeFrom="paragraph">
              <wp:posOffset>10160</wp:posOffset>
            </wp:positionV>
            <wp:extent cx="939800" cy="276225"/>
            <wp:effectExtent l="0" t="0" r="0" b="9525"/>
            <wp:wrapThrough wrapText="bothSides">
              <wp:wrapPolygon edited="0">
                <wp:start x="0" y="0"/>
                <wp:lineTo x="0" y="20855"/>
                <wp:lineTo x="21016" y="20855"/>
                <wp:lineTo x="21016" y="0"/>
                <wp:lineTo x="0" y="0"/>
              </wp:wrapPolygon>
            </wp:wrapThrough>
            <wp:docPr id="167380786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31081" b="29730"/>
                    <a:stretch>
                      <a:fillRect/>
                    </a:stretch>
                  </pic:blipFill>
                  <pic:spPr bwMode="auto">
                    <a:xfrm>
                      <a:off x="0" y="0"/>
                      <a:ext cx="939800" cy="276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1021" w:rsidRPr="007708B1">
        <w:rPr>
          <w:sz w:val="24"/>
          <w:szCs w:val="24"/>
        </w:rPr>
        <w:t>To Συνέδριο</w:t>
      </w:r>
      <w:r w:rsidR="003B1021" w:rsidRPr="007708B1">
        <w:rPr>
          <w:b/>
          <w:bCs/>
          <w:sz w:val="24"/>
          <w:szCs w:val="24"/>
        </w:rPr>
        <w:t> </w:t>
      </w:r>
      <w:r w:rsidR="003B1021" w:rsidRPr="007708B1">
        <w:rPr>
          <w:sz w:val="24"/>
          <w:szCs w:val="24"/>
        </w:rPr>
        <w:t>διοργανώνεται με τη χρηματοδότηση του ΕΛΚΕ Πανεπιστημίου Πατρών</w:t>
      </w:r>
    </w:p>
    <w:p w14:paraId="69EA8136" w14:textId="77777777" w:rsidR="003B1021" w:rsidRPr="007708B1" w:rsidRDefault="003B1021" w:rsidP="00C4405D">
      <w:pPr>
        <w:rPr>
          <w:sz w:val="24"/>
          <w:szCs w:val="24"/>
        </w:rPr>
      </w:pPr>
    </w:p>
    <w:sectPr w:rsidR="003B1021" w:rsidRPr="007708B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320C8"/>
    <w:multiLevelType w:val="multilevel"/>
    <w:tmpl w:val="85DCE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741A8D"/>
    <w:multiLevelType w:val="multilevel"/>
    <w:tmpl w:val="ACE45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1352A8"/>
    <w:multiLevelType w:val="multilevel"/>
    <w:tmpl w:val="5AAAB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F22BFF"/>
    <w:multiLevelType w:val="multilevel"/>
    <w:tmpl w:val="022EF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8635709">
    <w:abstractNumId w:val="1"/>
  </w:num>
  <w:num w:numId="2" w16cid:durableId="93601699">
    <w:abstractNumId w:val="0"/>
  </w:num>
  <w:num w:numId="3" w16cid:durableId="1253585228">
    <w:abstractNumId w:val="3"/>
  </w:num>
  <w:num w:numId="4" w16cid:durableId="14954909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05D"/>
    <w:rsid w:val="002C761C"/>
    <w:rsid w:val="003B1021"/>
    <w:rsid w:val="003D346D"/>
    <w:rsid w:val="00687220"/>
    <w:rsid w:val="007708B1"/>
    <w:rsid w:val="00834EEA"/>
    <w:rsid w:val="0084403A"/>
    <w:rsid w:val="008E75E7"/>
    <w:rsid w:val="0090162E"/>
    <w:rsid w:val="009D62F8"/>
    <w:rsid w:val="00C4405D"/>
    <w:rsid w:val="00C704C9"/>
    <w:rsid w:val="00EB4B23"/>
  </w:rsids>
  <m:mathPr>
    <m:mathFont m:val="Cambria Math"/>
    <m:brkBin m:val="before"/>
    <m:brkBinSub m:val="--"/>
    <m:smallFrac m:val="0"/>
    <m:dispDef/>
    <m:lMargin m:val="0"/>
    <m:rMargin m:val="0"/>
    <m:defJc m:val="centerGroup"/>
    <m:wrapIndent m:val="1440"/>
    <m:intLim m:val="subSup"/>
    <m:naryLim m:val="undOvr"/>
  </m:mathPr>
  <w:themeFontLang w:val="el-GR"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F2662"/>
  <w15:chartTrackingRefBased/>
  <w15:docId w15:val="{A50E3545-6ABC-4498-9A9A-781998983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440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440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4405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4405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4405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4405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4405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4405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4405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4405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4405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4405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4405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4405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4405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4405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4405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4405D"/>
    <w:rPr>
      <w:rFonts w:eastAsiaTheme="majorEastAsia" w:cstheme="majorBidi"/>
      <w:color w:val="272727" w:themeColor="text1" w:themeTint="D8"/>
    </w:rPr>
  </w:style>
  <w:style w:type="paragraph" w:styleId="a3">
    <w:name w:val="Title"/>
    <w:basedOn w:val="a"/>
    <w:next w:val="a"/>
    <w:link w:val="Char"/>
    <w:uiPriority w:val="10"/>
    <w:qFormat/>
    <w:rsid w:val="00C440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4405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4405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4405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4405D"/>
    <w:pPr>
      <w:spacing w:before="160"/>
      <w:jc w:val="center"/>
    </w:pPr>
    <w:rPr>
      <w:i/>
      <w:iCs/>
      <w:color w:val="404040" w:themeColor="text1" w:themeTint="BF"/>
    </w:rPr>
  </w:style>
  <w:style w:type="character" w:customStyle="1" w:styleId="Char1">
    <w:name w:val="Απόσπασμα Char"/>
    <w:basedOn w:val="a0"/>
    <w:link w:val="a5"/>
    <w:uiPriority w:val="29"/>
    <w:rsid w:val="00C4405D"/>
    <w:rPr>
      <w:i/>
      <w:iCs/>
      <w:color w:val="404040" w:themeColor="text1" w:themeTint="BF"/>
    </w:rPr>
  </w:style>
  <w:style w:type="paragraph" w:styleId="a6">
    <w:name w:val="List Paragraph"/>
    <w:basedOn w:val="a"/>
    <w:uiPriority w:val="34"/>
    <w:qFormat/>
    <w:rsid w:val="00C4405D"/>
    <w:pPr>
      <w:ind w:left="720"/>
      <w:contextualSpacing/>
    </w:pPr>
  </w:style>
  <w:style w:type="character" w:styleId="a7">
    <w:name w:val="Intense Emphasis"/>
    <w:basedOn w:val="a0"/>
    <w:uiPriority w:val="21"/>
    <w:qFormat/>
    <w:rsid w:val="00C4405D"/>
    <w:rPr>
      <w:i/>
      <w:iCs/>
      <w:color w:val="0F4761" w:themeColor="accent1" w:themeShade="BF"/>
    </w:rPr>
  </w:style>
  <w:style w:type="paragraph" w:styleId="a8">
    <w:name w:val="Intense Quote"/>
    <w:basedOn w:val="a"/>
    <w:next w:val="a"/>
    <w:link w:val="Char2"/>
    <w:uiPriority w:val="30"/>
    <w:qFormat/>
    <w:rsid w:val="00C440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C4405D"/>
    <w:rPr>
      <w:i/>
      <w:iCs/>
      <w:color w:val="0F4761" w:themeColor="accent1" w:themeShade="BF"/>
    </w:rPr>
  </w:style>
  <w:style w:type="character" w:styleId="a9">
    <w:name w:val="Intense Reference"/>
    <w:basedOn w:val="a0"/>
    <w:uiPriority w:val="32"/>
    <w:qFormat/>
    <w:rsid w:val="00C4405D"/>
    <w:rPr>
      <w:b/>
      <w:bCs/>
      <w:smallCaps/>
      <w:color w:val="0F4761" w:themeColor="accent1" w:themeShade="BF"/>
      <w:spacing w:val="5"/>
    </w:rPr>
  </w:style>
  <w:style w:type="character" w:styleId="-">
    <w:name w:val="Hyperlink"/>
    <w:basedOn w:val="a0"/>
    <w:uiPriority w:val="99"/>
    <w:unhideWhenUsed/>
    <w:rsid w:val="003B1021"/>
    <w:rPr>
      <w:color w:val="467886" w:themeColor="hyperlink"/>
      <w:u w:val="single"/>
    </w:rPr>
  </w:style>
  <w:style w:type="character" w:styleId="aa">
    <w:name w:val="Unresolved Mention"/>
    <w:basedOn w:val="a0"/>
    <w:uiPriority w:val="99"/>
    <w:semiHidden/>
    <w:unhideWhenUsed/>
    <w:rsid w:val="003B1021"/>
    <w:rPr>
      <w:color w:val="605E5C"/>
      <w:shd w:val="clear" w:color="auto" w:fill="E1DFDD"/>
    </w:rPr>
  </w:style>
  <w:style w:type="paragraph" w:styleId="Web">
    <w:name w:val="Normal (Web)"/>
    <w:basedOn w:val="a"/>
    <w:uiPriority w:val="99"/>
    <w:semiHidden/>
    <w:unhideWhenUsed/>
    <w:rsid w:val="00834EE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fperfo@upatras.gr" TargetMode="External"/><Relationship Id="rId5" Type="http://schemas.openxmlformats.org/officeDocument/2006/relationships/hyperlink" Target="http://performance.upatras.gr/&#963;&#965;&#957;&#941;&#948;&#961;&#953;&#959;-&#945;&#957;&#952;&#961;&#969;&#960;&#972;&#954;&#945;&#953;&#957;&#959;&#962;-&#949;&#960;&#953;&#964;&#949;&#955;&#949;&#963;&#964;&#953;&#954;&#97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2274</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Γαλάνη Μαρία (Μάρω)</dc:creator>
  <cp:keywords/>
  <dc:description/>
  <cp:lastModifiedBy>(a) ΧΡΙΣΤΟΠΟΥΛΟΥ ΜΑΓΔΑΛΗΝΗ</cp:lastModifiedBy>
  <cp:revision>2</cp:revision>
  <dcterms:created xsi:type="dcterms:W3CDTF">2025-09-22T06:26:00Z</dcterms:created>
  <dcterms:modified xsi:type="dcterms:W3CDTF">2025-09-22T06:26:00Z</dcterms:modified>
</cp:coreProperties>
</file>